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2A" w:rsidRPr="000D2D2A" w:rsidRDefault="000D2D2A" w:rsidP="000D2D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0D2D2A">
        <w:rPr>
          <w:rFonts w:ascii="Times New Roman" w:eastAsia="Times New Roman" w:hAnsi="Times New Roman" w:cs="Times New Roman"/>
          <w:b/>
          <w:sz w:val="48"/>
          <w:szCs w:val="48"/>
        </w:rPr>
        <w:t>На краю любви</w:t>
      </w:r>
    </w:p>
    <w:p w:rsidR="000D2D2A" w:rsidRDefault="000D2D2A" w:rsidP="00125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B66" w:rsidRPr="00835B66" w:rsidRDefault="00835B66" w:rsidP="00125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5B66">
        <w:rPr>
          <w:rFonts w:ascii="Times New Roman" w:eastAsia="Times New Roman" w:hAnsi="Times New Roman" w:cs="Times New Roman"/>
          <w:b/>
          <w:i/>
          <w:sz w:val="28"/>
          <w:szCs w:val="28"/>
        </w:rPr>
        <w:t>КНИЖНЫЙ НАВИГАТОР</w:t>
      </w:r>
    </w:p>
    <w:p w:rsidR="000D2D2A" w:rsidRPr="000D2D2A" w:rsidRDefault="00125674" w:rsidP="00125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D2A">
        <w:rPr>
          <w:rFonts w:ascii="Times New Roman" w:eastAsia="Times New Roman" w:hAnsi="Times New Roman" w:cs="Times New Roman"/>
          <w:sz w:val="28"/>
          <w:szCs w:val="28"/>
        </w:rPr>
        <w:t>Елена Арсеньева – творческий псевдоним Елены Арсеньевны Грушко, писательницы, филолога, сценариста и автора многих романов</w:t>
      </w:r>
      <w:r w:rsidR="000D2D2A" w:rsidRPr="000D2D2A">
        <w:rPr>
          <w:rFonts w:ascii="Times New Roman" w:eastAsia="Times New Roman" w:hAnsi="Times New Roman" w:cs="Times New Roman"/>
          <w:sz w:val="28"/>
          <w:szCs w:val="28"/>
        </w:rPr>
        <w:t>. Её</w:t>
      </w:r>
      <w:r w:rsidRPr="000D2D2A">
        <w:rPr>
          <w:rFonts w:ascii="Times New Roman" w:eastAsia="Times New Roman" w:hAnsi="Times New Roman" w:cs="Times New Roman"/>
          <w:sz w:val="28"/>
          <w:szCs w:val="28"/>
        </w:rPr>
        <w:t xml:space="preserve"> библиография</w:t>
      </w:r>
      <w:r w:rsidR="006745E5" w:rsidRPr="000D2D2A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более семидесяти</w:t>
      </w:r>
      <w:r w:rsidRPr="000D2D2A">
        <w:rPr>
          <w:rFonts w:ascii="Times New Roman" w:eastAsia="Times New Roman" w:hAnsi="Times New Roman" w:cs="Times New Roman"/>
          <w:sz w:val="28"/>
          <w:szCs w:val="28"/>
        </w:rPr>
        <w:t xml:space="preserve"> детективных, исторических, любовных романов, а также нескольк</w:t>
      </w:r>
      <w:r w:rsidR="006745E5" w:rsidRPr="000D2D2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0D2D2A">
        <w:rPr>
          <w:rFonts w:ascii="Times New Roman" w:eastAsia="Times New Roman" w:hAnsi="Times New Roman" w:cs="Times New Roman"/>
          <w:sz w:val="28"/>
          <w:szCs w:val="28"/>
        </w:rPr>
        <w:t xml:space="preserve"> сборников новелл. </w:t>
      </w:r>
    </w:p>
    <w:p w:rsidR="0097484F" w:rsidRPr="000D2D2A" w:rsidRDefault="000D2D2A" w:rsidP="000D2D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7484F" w:rsidRPr="000D2D2A">
        <w:rPr>
          <w:rFonts w:ascii="Times New Roman" w:eastAsia="Times New Roman" w:hAnsi="Times New Roman" w:cs="Times New Roman"/>
          <w:sz w:val="28"/>
          <w:szCs w:val="28"/>
        </w:rPr>
        <w:t>Что есть любить?</w:t>
      </w:r>
      <w:r w:rsidR="0097484F" w:rsidRPr="000D2D2A">
        <w:rPr>
          <w:rFonts w:ascii="Times New Roman" w:eastAsia="Times New Roman" w:hAnsi="Times New Roman" w:cs="Times New Roman"/>
          <w:sz w:val="28"/>
          <w:szCs w:val="28"/>
        </w:rPr>
        <w:br/>
      </w:r>
      <w:r w:rsidR="0097484F" w:rsidRPr="000D2D2A">
        <w:rPr>
          <w:rFonts w:ascii="Times New Roman" w:eastAsia="Times New Roman" w:hAnsi="Times New Roman" w:cs="Times New Roman"/>
          <w:sz w:val="28"/>
          <w:szCs w:val="28"/>
        </w:rPr>
        <w:tab/>
        <w:t>Тужить.</w:t>
      </w:r>
      <w:r w:rsidR="0097484F" w:rsidRPr="000D2D2A">
        <w:rPr>
          <w:rFonts w:ascii="Times New Roman" w:eastAsia="Times New Roman" w:hAnsi="Times New Roman" w:cs="Times New Roman"/>
          <w:sz w:val="28"/>
          <w:szCs w:val="28"/>
        </w:rPr>
        <w:br/>
      </w:r>
      <w:r w:rsidR="0097484F" w:rsidRPr="000D2D2A">
        <w:rPr>
          <w:rFonts w:ascii="Times New Roman" w:eastAsia="Times New Roman" w:hAnsi="Times New Roman" w:cs="Times New Roman"/>
          <w:sz w:val="28"/>
          <w:szCs w:val="28"/>
        </w:rPr>
        <w:tab/>
        <w:t>А равнодушным быть?</w:t>
      </w:r>
    </w:p>
    <w:p w:rsidR="0097484F" w:rsidRPr="000D2D2A" w:rsidRDefault="000D2D2A" w:rsidP="000D2D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жить.»</w:t>
      </w:r>
    </w:p>
    <w:p w:rsidR="00125674" w:rsidRPr="000D2D2A" w:rsidRDefault="0097484F" w:rsidP="000D2D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D2A">
        <w:rPr>
          <w:rFonts w:ascii="Times New Roman" w:eastAsia="Times New Roman" w:hAnsi="Times New Roman" w:cs="Times New Roman"/>
          <w:sz w:val="28"/>
          <w:szCs w:val="28"/>
        </w:rPr>
        <w:t>Именно такая цитата стоит у истоков произведения, что ещё раз заставляет читателя задуматься над смыслом последующего содержания</w:t>
      </w:r>
      <w:r w:rsidR="000D2D2A" w:rsidRPr="000D2D2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2D2A">
        <w:rPr>
          <w:rFonts w:ascii="Times New Roman" w:eastAsia="Times New Roman" w:hAnsi="Times New Roman" w:cs="Times New Roman"/>
          <w:sz w:val="28"/>
          <w:szCs w:val="28"/>
        </w:rPr>
        <w:br/>
      </w:r>
      <w:r w:rsidRPr="000D2D2A">
        <w:rPr>
          <w:rFonts w:ascii="Times New Roman" w:eastAsia="Times New Roman" w:hAnsi="Times New Roman" w:cs="Times New Roman"/>
          <w:sz w:val="28"/>
          <w:szCs w:val="28"/>
        </w:rPr>
        <w:tab/>
      </w:r>
      <w:r w:rsidR="00125674" w:rsidRPr="000D2D2A">
        <w:rPr>
          <w:rFonts w:ascii="Times New Roman" w:eastAsia="Times New Roman" w:hAnsi="Times New Roman" w:cs="Times New Roman"/>
          <w:sz w:val="28"/>
          <w:szCs w:val="28"/>
        </w:rPr>
        <w:t>Книга «На краю любви» приглашает нас в захватывающее путешествие мира страсти и интриг, где провинциальная жизнь полна алчности и предательств. Книга р</w:t>
      </w:r>
      <w:bookmarkStart w:id="0" w:name="_GoBack"/>
      <w:bookmarkEnd w:id="0"/>
      <w:r w:rsidR="00125674" w:rsidRPr="000D2D2A">
        <w:rPr>
          <w:rFonts w:ascii="Times New Roman" w:eastAsia="Times New Roman" w:hAnsi="Times New Roman" w:cs="Times New Roman"/>
          <w:sz w:val="28"/>
          <w:szCs w:val="28"/>
        </w:rPr>
        <w:t>аскрашена яркими красками эмоций, насы</w:t>
      </w:r>
      <w:r w:rsidR="000D2D2A" w:rsidRPr="000D2D2A">
        <w:rPr>
          <w:rFonts w:ascii="Times New Roman" w:eastAsia="Times New Roman" w:hAnsi="Times New Roman" w:cs="Times New Roman"/>
          <w:sz w:val="28"/>
          <w:szCs w:val="28"/>
        </w:rPr>
        <w:t>щ</w:t>
      </w:r>
      <w:r w:rsidR="000D2D2A">
        <w:rPr>
          <w:rFonts w:ascii="Times New Roman" w:eastAsia="Times New Roman" w:hAnsi="Times New Roman" w:cs="Times New Roman"/>
          <w:sz w:val="28"/>
          <w:szCs w:val="28"/>
        </w:rPr>
        <w:t>ен</w:t>
      </w:r>
      <w:r w:rsidR="000D2D2A" w:rsidRPr="000D2D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25674" w:rsidRPr="000D2D2A">
        <w:rPr>
          <w:rFonts w:ascii="Times New Roman" w:eastAsia="Times New Roman" w:hAnsi="Times New Roman" w:cs="Times New Roman"/>
          <w:sz w:val="28"/>
          <w:szCs w:val="28"/>
        </w:rPr>
        <w:t xml:space="preserve"> интригами, заставляет  нас  задуматься о существовании противостояния материальных и моральных благ.</w:t>
      </w:r>
    </w:p>
    <w:p w:rsidR="00125674" w:rsidRPr="000D2D2A" w:rsidRDefault="000D2D2A" w:rsidP="000D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D2A">
        <w:rPr>
          <w:rFonts w:ascii="Times New Roman" w:hAnsi="Times New Roman" w:cs="Times New Roman"/>
          <w:sz w:val="28"/>
          <w:szCs w:val="28"/>
        </w:rPr>
        <w:t xml:space="preserve">По сюжету </w:t>
      </w:r>
      <w:r w:rsidR="00125674" w:rsidRPr="000D2D2A">
        <w:rPr>
          <w:rFonts w:ascii="Times New Roman" w:hAnsi="Times New Roman" w:cs="Times New Roman"/>
          <w:sz w:val="28"/>
          <w:szCs w:val="28"/>
        </w:rPr>
        <w:t>Ася Хворостина, питавшая нежные чувства к сыну соседского помещика Никите, направлялась на собственную свадьбу с ним. Но судьба преподнесла ей неожи</w:t>
      </w:r>
      <w:r w:rsidRPr="000D2D2A">
        <w:rPr>
          <w:rFonts w:ascii="Times New Roman" w:hAnsi="Times New Roman" w:cs="Times New Roman"/>
          <w:sz w:val="28"/>
          <w:szCs w:val="28"/>
        </w:rPr>
        <w:t xml:space="preserve">данный поворот: </w:t>
      </w:r>
      <w:r w:rsidR="00125674" w:rsidRPr="000D2D2A">
        <w:rPr>
          <w:rFonts w:ascii="Times New Roman" w:hAnsi="Times New Roman" w:cs="Times New Roman"/>
          <w:sz w:val="28"/>
          <w:szCs w:val="28"/>
        </w:rPr>
        <w:t>вместо торжественной церемонии – венчание под дулом пистолета в заброшенной церкви. И жених не Никита, а ее опекун Данилов, разбогатевший на сибирском золоте и сделавший Асю наследницей огромного состояния. Неужели деньги стали причиной это</w:t>
      </w:r>
      <w:r w:rsidRPr="000D2D2A">
        <w:rPr>
          <w:rFonts w:ascii="Times New Roman" w:hAnsi="Times New Roman" w:cs="Times New Roman"/>
          <w:sz w:val="28"/>
          <w:szCs w:val="28"/>
        </w:rPr>
        <w:t xml:space="preserve">й странной ситуации? </w:t>
      </w:r>
      <w:r w:rsidR="00125674" w:rsidRPr="000D2D2A">
        <w:rPr>
          <w:rFonts w:ascii="Times New Roman" w:hAnsi="Times New Roman" w:cs="Times New Roman"/>
          <w:sz w:val="28"/>
          <w:szCs w:val="28"/>
        </w:rPr>
        <w:t xml:space="preserve">Что может в одиночку сделать юная провинциалка против алчных и хитрых врагов? Пытаясь разобраться в происходящем, </w:t>
      </w:r>
      <w:r w:rsidRPr="000D2D2A">
        <w:rPr>
          <w:rFonts w:ascii="Times New Roman" w:hAnsi="Times New Roman" w:cs="Times New Roman"/>
          <w:sz w:val="28"/>
          <w:szCs w:val="28"/>
        </w:rPr>
        <w:t xml:space="preserve">Ася хочет </w:t>
      </w:r>
      <w:r w:rsidR="00125674" w:rsidRPr="000D2D2A">
        <w:rPr>
          <w:rFonts w:ascii="Times New Roman" w:hAnsi="Times New Roman" w:cs="Times New Roman"/>
          <w:sz w:val="28"/>
          <w:szCs w:val="28"/>
        </w:rPr>
        <w:t xml:space="preserve">выяснить: кто она на самом деле? Невеста Никиты, жена Данилова или, возможно, вдова? </w:t>
      </w:r>
    </w:p>
    <w:p w:rsidR="000D2D2A" w:rsidRPr="000D2D2A" w:rsidRDefault="000D2D2A" w:rsidP="00125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D2A">
        <w:rPr>
          <w:rFonts w:ascii="Times New Roman" w:hAnsi="Times New Roman" w:cs="Times New Roman"/>
          <w:sz w:val="28"/>
          <w:szCs w:val="28"/>
        </w:rPr>
        <w:t xml:space="preserve">Книга ждет своих читателей во всех библиотеках города (кроме детской), а также в сельских библиотеках </w:t>
      </w:r>
      <w:proofErr w:type="spellStart"/>
      <w:r w:rsidRPr="000D2D2A">
        <w:rPr>
          <w:rFonts w:ascii="Times New Roman" w:hAnsi="Times New Roman" w:cs="Times New Roman"/>
          <w:sz w:val="28"/>
          <w:szCs w:val="28"/>
        </w:rPr>
        <w:t>агрогородков</w:t>
      </w:r>
      <w:proofErr w:type="spellEnd"/>
      <w:r w:rsidRPr="000D2D2A">
        <w:rPr>
          <w:rFonts w:ascii="Times New Roman" w:hAnsi="Times New Roman" w:cs="Times New Roman"/>
          <w:sz w:val="28"/>
          <w:szCs w:val="28"/>
        </w:rPr>
        <w:t xml:space="preserve"> Каменка, </w:t>
      </w:r>
      <w:proofErr w:type="spellStart"/>
      <w:r w:rsidRPr="000D2D2A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0D2D2A">
        <w:rPr>
          <w:rFonts w:ascii="Times New Roman" w:hAnsi="Times New Roman" w:cs="Times New Roman"/>
          <w:sz w:val="28"/>
          <w:szCs w:val="28"/>
        </w:rPr>
        <w:t>, Криничный, Прудок, Рудня.</w:t>
      </w:r>
    </w:p>
    <w:p w:rsidR="000D2D2A" w:rsidRPr="000D2D2A" w:rsidRDefault="000D2D2A" w:rsidP="000D2D2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D2D2A" w:rsidRPr="000D2D2A" w:rsidRDefault="000D2D2A" w:rsidP="000D2D2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D2D2A">
        <w:rPr>
          <w:rFonts w:ascii="Times New Roman" w:hAnsi="Times New Roman" w:cs="Times New Roman"/>
          <w:sz w:val="28"/>
          <w:szCs w:val="28"/>
        </w:rPr>
        <w:t>НАТАЛЬЯ РАГОЛЕВИЧ,</w:t>
      </w:r>
    </w:p>
    <w:p w:rsidR="000D2D2A" w:rsidRPr="000D2D2A" w:rsidRDefault="000D2D2A" w:rsidP="000D2D2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D2D2A"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 w:rsidRPr="000D2D2A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</w:p>
    <w:p w:rsidR="000D2D2A" w:rsidRPr="000D2D2A" w:rsidRDefault="000D2D2A" w:rsidP="000D2D2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D2D2A">
        <w:rPr>
          <w:rFonts w:ascii="Times New Roman" w:hAnsi="Times New Roman" w:cs="Times New Roman"/>
          <w:sz w:val="28"/>
          <w:szCs w:val="28"/>
        </w:rPr>
        <w:t>центральной районной</w:t>
      </w:r>
    </w:p>
    <w:p w:rsidR="000D2D2A" w:rsidRPr="000D2D2A" w:rsidRDefault="000D2D2A" w:rsidP="000D2D2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D2D2A">
        <w:rPr>
          <w:rFonts w:ascii="Times New Roman" w:hAnsi="Times New Roman" w:cs="Times New Roman"/>
          <w:sz w:val="28"/>
          <w:szCs w:val="28"/>
        </w:rPr>
        <w:t>библиотеки им. А.С. Пушкина</w:t>
      </w:r>
    </w:p>
    <w:p w:rsidR="00C52515" w:rsidRDefault="00835B66"/>
    <w:sectPr w:rsidR="00C52515" w:rsidSect="000B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74"/>
    <w:rsid w:val="000B4054"/>
    <w:rsid w:val="000D2D2A"/>
    <w:rsid w:val="000E3B08"/>
    <w:rsid w:val="00125674"/>
    <w:rsid w:val="00143FDB"/>
    <w:rsid w:val="00345615"/>
    <w:rsid w:val="006745E5"/>
    <w:rsid w:val="00835B66"/>
    <w:rsid w:val="0097484F"/>
    <w:rsid w:val="00BB746A"/>
    <w:rsid w:val="00BE5EF2"/>
    <w:rsid w:val="00D552F1"/>
    <w:rsid w:val="00E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*</cp:lastModifiedBy>
  <cp:revision>2</cp:revision>
  <dcterms:created xsi:type="dcterms:W3CDTF">2025-04-15T14:18:00Z</dcterms:created>
  <dcterms:modified xsi:type="dcterms:W3CDTF">2025-04-15T14:18:00Z</dcterms:modified>
</cp:coreProperties>
</file>